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90BE4" w14:textId="77777777" w:rsidR="00C64B1B" w:rsidRPr="001B39A6" w:rsidRDefault="00C64B1B" w:rsidP="00C64B1B">
      <w:pPr>
        <w:jc w:val="center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1190"/>
        <w:gridCol w:w="1849"/>
        <w:gridCol w:w="11"/>
        <w:gridCol w:w="2821"/>
        <w:gridCol w:w="1985"/>
        <w:gridCol w:w="6378"/>
      </w:tblGrid>
      <w:tr w:rsidR="00FD3B32" w:rsidRPr="001B39A6" w14:paraId="4AC506CC" w14:textId="77777777" w:rsidTr="00D257BF">
        <w:trPr>
          <w:trHeight w:val="545"/>
        </w:trPr>
        <w:tc>
          <w:tcPr>
            <w:tcW w:w="3666" w:type="dxa"/>
            <w:gridSpan w:val="4"/>
          </w:tcPr>
          <w:p w14:paraId="1D69F0B6" w14:textId="77777777" w:rsidR="00FD3B32" w:rsidRPr="001B39A6" w:rsidRDefault="00FD3B32" w:rsidP="00270CDC">
            <w:pPr>
              <w:pStyle w:val="Defaul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184" w:type="dxa"/>
            <w:gridSpan w:val="3"/>
            <w:shd w:val="clear" w:color="auto" w:fill="auto"/>
            <w:vAlign w:val="center"/>
          </w:tcPr>
          <w:p w14:paraId="04444984" w14:textId="77777777" w:rsidR="00FD3B32" w:rsidRPr="001B39A6" w:rsidRDefault="00FD3B32" w:rsidP="00270CDC">
            <w:pPr>
              <w:pStyle w:val="Default"/>
              <w:rPr>
                <w:rFonts w:ascii="Times New Roman" w:hAnsi="Times New Roman" w:cs="Times New Roman"/>
              </w:rPr>
            </w:pPr>
            <w:r w:rsidRPr="001B39A6">
              <w:rPr>
                <w:rFonts w:ascii="Times New Roman" w:hAnsi="Times New Roman" w:cs="Times New Roman"/>
                <w:b/>
                <w:i/>
              </w:rPr>
              <w:t xml:space="preserve">Nazwa dokumentu: </w:t>
            </w:r>
            <w:r w:rsidRPr="001B39A6">
              <w:rPr>
                <w:rFonts w:ascii="Times New Roman" w:hAnsi="Times New Roman" w:cs="Times New Roman"/>
              </w:rPr>
              <w:t>Raport z postępu rzeczowo-finansowego  projektu informatycznego POPC.02.03.01-00-0030/17 Uniwersytet Jagielloński „Repozytorium otwartego dostepu do dorobku naukowego i dydatktycznego UJ”</w:t>
            </w:r>
          </w:p>
        </w:tc>
      </w:tr>
      <w:tr w:rsidR="00D257BF" w:rsidRPr="001B39A6" w14:paraId="086F92E6" w14:textId="77777777" w:rsidTr="00D257BF">
        <w:trPr>
          <w:trHeight w:val="1173"/>
        </w:trPr>
        <w:tc>
          <w:tcPr>
            <w:tcW w:w="616" w:type="dxa"/>
            <w:shd w:val="clear" w:color="auto" w:fill="auto"/>
            <w:vAlign w:val="center"/>
          </w:tcPr>
          <w:p w14:paraId="03A2A2A5" w14:textId="77777777" w:rsidR="00FD3B32" w:rsidRPr="001B39A6" w:rsidRDefault="00FD3B32" w:rsidP="004D086F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1B39A6">
              <w:rPr>
                <w:b/>
              </w:rPr>
              <w:t>p.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14641F3" w14:textId="77777777" w:rsidR="00FD3B32" w:rsidRPr="001B39A6" w:rsidRDefault="00FD3B32" w:rsidP="004D086F">
            <w:pPr>
              <w:jc w:val="center"/>
              <w:rPr>
                <w:b/>
              </w:rPr>
            </w:pPr>
            <w:r w:rsidRPr="001B39A6">
              <w:rPr>
                <w:b/>
              </w:rPr>
              <w:t>Organ wnoszący uwagi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4F5CCEFC" w14:textId="77777777" w:rsidR="00FD3B32" w:rsidRPr="001B39A6" w:rsidRDefault="00FD3B32" w:rsidP="004D086F">
            <w:pPr>
              <w:jc w:val="center"/>
              <w:rPr>
                <w:b/>
              </w:rPr>
            </w:pPr>
            <w:r w:rsidRPr="001B39A6">
              <w:rPr>
                <w:b/>
              </w:rPr>
              <w:t>Jednostka redakcyjna, do której wnoszone są uwagi</w:t>
            </w:r>
          </w:p>
        </w:tc>
        <w:tc>
          <w:tcPr>
            <w:tcW w:w="2832" w:type="dxa"/>
            <w:gridSpan w:val="2"/>
            <w:shd w:val="clear" w:color="auto" w:fill="auto"/>
            <w:vAlign w:val="center"/>
          </w:tcPr>
          <w:p w14:paraId="367D6CDE" w14:textId="77777777" w:rsidR="00FD3B32" w:rsidRPr="001B39A6" w:rsidRDefault="00FD3B32" w:rsidP="004D086F">
            <w:pPr>
              <w:jc w:val="center"/>
              <w:rPr>
                <w:b/>
              </w:rPr>
            </w:pPr>
            <w:r w:rsidRPr="001B39A6">
              <w:rPr>
                <w:b/>
              </w:rPr>
              <w:t>Treść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C659E4" w14:textId="77777777" w:rsidR="00FD3B32" w:rsidRPr="001B39A6" w:rsidRDefault="00FD3B32" w:rsidP="004D086F">
            <w:pPr>
              <w:jc w:val="center"/>
              <w:rPr>
                <w:b/>
              </w:rPr>
            </w:pPr>
            <w:r w:rsidRPr="001B39A6">
              <w:rPr>
                <w:b/>
              </w:rPr>
              <w:t>Propozycja zmian zapisu</w:t>
            </w:r>
          </w:p>
        </w:tc>
        <w:tc>
          <w:tcPr>
            <w:tcW w:w="6378" w:type="dxa"/>
            <w:vAlign w:val="center"/>
          </w:tcPr>
          <w:p w14:paraId="4873401E" w14:textId="77777777" w:rsidR="00FD3B32" w:rsidRPr="001B39A6" w:rsidRDefault="00FD3B32" w:rsidP="004D086F">
            <w:pPr>
              <w:jc w:val="center"/>
              <w:rPr>
                <w:b/>
              </w:rPr>
            </w:pPr>
            <w:r>
              <w:rPr>
                <w:b/>
              </w:rPr>
              <w:t>Odpowiedź realizatora projektu</w:t>
            </w:r>
          </w:p>
        </w:tc>
      </w:tr>
      <w:tr w:rsidR="00D257BF" w:rsidRPr="00901EB9" w14:paraId="4C6D0CD9" w14:textId="77777777" w:rsidTr="00D257BF">
        <w:trPr>
          <w:trHeight w:val="841"/>
        </w:trPr>
        <w:tc>
          <w:tcPr>
            <w:tcW w:w="616" w:type="dxa"/>
            <w:shd w:val="clear" w:color="auto" w:fill="auto"/>
          </w:tcPr>
          <w:p w14:paraId="3B63266C" w14:textId="77777777" w:rsidR="00FD3B32" w:rsidRPr="00901EB9" w:rsidRDefault="00FD3B32" w:rsidP="005D3DF1">
            <w:pPr>
              <w:spacing w:before="60" w:after="60"/>
              <w:jc w:val="center"/>
              <w:rPr>
                <w:b/>
              </w:rPr>
            </w:pPr>
            <w:r w:rsidRPr="00901EB9">
              <w:rPr>
                <w:b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14:paraId="65C5BECB" w14:textId="77777777" w:rsidR="00FD3B32" w:rsidRPr="00901EB9" w:rsidRDefault="00FD3B32" w:rsidP="005D3DF1">
            <w:pPr>
              <w:spacing w:before="60" w:after="60"/>
              <w:jc w:val="center"/>
              <w:rPr>
                <w:b/>
              </w:rPr>
            </w:pPr>
            <w:r w:rsidRPr="00901EB9">
              <w:rPr>
                <w:b/>
              </w:rPr>
              <w:t>MC</w:t>
            </w:r>
          </w:p>
        </w:tc>
        <w:tc>
          <w:tcPr>
            <w:tcW w:w="1849" w:type="dxa"/>
            <w:shd w:val="clear" w:color="auto" w:fill="auto"/>
          </w:tcPr>
          <w:p w14:paraId="6E356F79" w14:textId="77777777" w:rsidR="00FD3B32" w:rsidRPr="00901EB9" w:rsidRDefault="00FD3B32" w:rsidP="005D3DF1">
            <w:r w:rsidRPr="00901EB9">
              <w:t xml:space="preserve">2. </w:t>
            </w:r>
            <w:r>
              <w:t>Postę</w:t>
            </w:r>
            <w:r w:rsidRPr="00901EB9">
              <w:t>p finansowy. Wartość środków wydatkowanych.</w:t>
            </w:r>
          </w:p>
        </w:tc>
        <w:tc>
          <w:tcPr>
            <w:tcW w:w="2832" w:type="dxa"/>
            <w:gridSpan w:val="2"/>
            <w:shd w:val="clear" w:color="auto" w:fill="auto"/>
          </w:tcPr>
          <w:p w14:paraId="13026D38" w14:textId="77777777" w:rsidR="00FD3B32" w:rsidRDefault="00FD3B32" w:rsidP="005D3DF1">
            <w:r w:rsidRPr="00901EB9">
              <w:t xml:space="preserve">Zgodnie z instrukcją dla punktu pierwszego: </w:t>
            </w:r>
            <w:r w:rsidRPr="00901EB9">
              <w:rPr>
                <w:i/>
              </w:rPr>
              <w:t>„Należy wskazać % wartość wydatków poniesionych w projekcie</w:t>
            </w:r>
            <w:r>
              <w:rPr>
                <w:i/>
              </w:rPr>
              <w:t xml:space="preserve"> </w:t>
            </w:r>
            <w:r w:rsidRPr="00901EB9">
              <w:rPr>
                <w:i/>
              </w:rPr>
              <w:t>w stosunku do całkowitego kosztu projektu.</w:t>
            </w:r>
            <w:r w:rsidRPr="00901EB9">
              <w:t xml:space="preserve"> </w:t>
            </w:r>
          </w:p>
          <w:p w14:paraId="5F24C559" w14:textId="77777777" w:rsidR="00FD3B32" w:rsidRPr="00901EB9" w:rsidRDefault="00FD3B32" w:rsidP="00F31E16">
            <w:r>
              <w:t>Na podstawie informacji przekazanych</w:t>
            </w:r>
            <w:r w:rsidRPr="00901EB9">
              <w:t xml:space="preserve"> wraz z ostatnim złożonym w pierwszym kwartale wnioskiem o płatność, wskazana wartość powinna wynosić nie mniej niż </w:t>
            </w:r>
            <w:r>
              <w:rPr>
                <w:rFonts w:ascii="Times New Roman," w:hAnsi="Times New Roman,"/>
              </w:rPr>
              <w:t>66,03%. W raporcie Beneficjent wskazał 47,09%</w:t>
            </w:r>
          </w:p>
        </w:tc>
        <w:tc>
          <w:tcPr>
            <w:tcW w:w="1985" w:type="dxa"/>
            <w:shd w:val="clear" w:color="auto" w:fill="auto"/>
          </w:tcPr>
          <w:p w14:paraId="20B3D687" w14:textId="77777777" w:rsidR="00FD3B32" w:rsidRPr="00901EB9" w:rsidRDefault="00FD3B32" w:rsidP="005D3DF1">
            <w:pPr>
              <w:jc w:val="center"/>
            </w:pPr>
            <w:r w:rsidRPr="00901EB9">
              <w:t>Proszę o weryfikację i korektę w odniesieniu do zgłoszonej uwagi.</w:t>
            </w:r>
          </w:p>
        </w:tc>
        <w:tc>
          <w:tcPr>
            <w:tcW w:w="6378" w:type="dxa"/>
          </w:tcPr>
          <w:p w14:paraId="2E39C1CD" w14:textId="77777777" w:rsidR="00D257BF" w:rsidRDefault="00D257BF" w:rsidP="00D257BF">
            <w:pPr>
              <w:jc w:val="center"/>
            </w:pPr>
            <w:r>
              <w:t>Harmonogram Rzeczowo-Finansowy złożony jako załącznik do wniosku o płatność nr 18 (wniosku o zaliczkę) został sporządzony na dzień 1 marca 2020 roku.</w:t>
            </w:r>
          </w:p>
          <w:p w14:paraId="78CC9742" w14:textId="77777777" w:rsidR="00D257BF" w:rsidRDefault="00D257BF" w:rsidP="00D257BF">
            <w:pPr>
              <w:jc w:val="center"/>
            </w:pPr>
            <w:r>
              <w:t>Dlatego "wydatki razem" za lata: 2016, 2018 i 2019, to wydatki rzeczywiście poniesione. Natomiast wydatki dotyczące I kwartału 2020r. nie są w całości wydatkami rzeczywiście poniesionymi w projekcie. Wartość w tej kolumnie sumująca się na kwotę 1 773 412,41 zł, to wydatki rzeczywiście poniesione w styczniu i lutym 2020 roku oraz planowane do poniesienia w marcu 2020r.</w:t>
            </w:r>
          </w:p>
          <w:p w14:paraId="5BD3AB3F" w14:textId="77777777" w:rsidR="00D257BF" w:rsidRDefault="00D257BF" w:rsidP="00D257BF">
            <w:pPr>
              <w:jc w:val="center"/>
            </w:pPr>
            <w:r>
              <w:t xml:space="preserve">Nie można ich więc zgodnie z instrukcją dla punktu pierwszego, zastosować do obliczenia wartości wskaźnika "Wartość środków wydatkowanych". </w:t>
            </w:r>
          </w:p>
          <w:p w14:paraId="625D7BDB" w14:textId="77777777" w:rsidR="00D257BF" w:rsidRDefault="00D257BF" w:rsidP="00D257BF">
            <w:pPr>
              <w:jc w:val="center"/>
            </w:pPr>
          </w:p>
          <w:p w14:paraId="376576F2" w14:textId="77777777" w:rsidR="00D257BF" w:rsidRDefault="00D257BF" w:rsidP="00D257BF">
            <w:pPr>
              <w:jc w:val="center"/>
            </w:pPr>
            <w:r>
              <w:t>Wydatki poniesione na dzień 29.02.2020r., czyli wtedy kiedy składany był do CPPC ostatni wniosek o płatność (nr 17, rozliczeniowy, a nie o zaliczkę) wyniosły 3 535 187,60 zł. Całkowity koszt projektu to 7 507 580,50 zł. Oznacza to, że poprawna wartość wskaźnika wynosi:  47,09%.</w:t>
            </w:r>
          </w:p>
          <w:p w14:paraId="4A90FB74" w14:textId="77777777" w:rsidR="00D257BF" w:rsidRDefault="00D257BF" w:rsidP="00D257BF"/>
          <w:p w14:paraId="370B6D4E" w14:textId="77777777" w:rsidR="00FD3B32" w:rsidRPr="00901EB9" w:rsidRDefault="00D257BF" w:rsidP="00D257BF">
            <w:pPr>
              <w:jc w:val="center"/>
            </w:pPr>
            <w:r>
              <w:t xml:space="preserve">Wartość wydatków poniesionych w marcu 2020r. na chwilę zakończenia 1 kwartału br. oraz nawet na chwilę obecną nie była sprawozdawana do CPPC i będzie ujęta we wniosku o </w:t>
            </w:r>
            <w:r>
              <w:lastRenderedPageBreak/>
              <w:t>płatność za okres marzec-kwiecień 2020r., składanym w I połowie maja br.</w:t>
            </w:r>
          </w:p>
        </w:tc>
      </w:tr>
      <w:tr w:rsidR="00D257BF" w:rsidRPr="001B39A6" w14:paraId="2B045B8F" w14:textId="77777777" w:rsidTr="00D257BF">
        <w:trPr>
          <w:trHeight w:val="2707"/>
        </w:trPr>
        <w:tc>
          <w:tcPr>
            <w:tcW w:w="616" w:type="dxa"/>
            <w:shd w:val="clear" w:color="auto" w:fill="auto"/>
          </w:tcPr>
          <w:p w14:paraId="0E92AD90" w14:textId="77777777" w:rsidR="00FD3B32" w:rsidRPr="001B39A6" w:rsidRDefault="00FD3B32" w:rsidP="004D086F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190" w:type="dxa"/>
            <w:shd w:val="clear" w:color="auto" w:fill="auto"/>
          </w:tcPr>
          <w:p w14:paraId="2C1920CA" w14:textId="77777777" w:rsidR="00FD3B32" w:rsidRPr="001B39A6" w:rsidRDefault="00FD3B32" w:rsidP="004D086F">
            <w:pPr>
              <w:spacing w:before="60" w:after="60"/>
              <w:jc w:val="center"/>
              <w:rPr>
                <w:b/>
              </w:rPr>
            </w:pPr>
            <w:r w:rsidRPr="001B39A6">
              <w:rPr>
                <w:b/>
              </w:rPr>
              <w:t>MC</w:t>
            </w:r>
          </w:p>
        </w:tc>
        <w:tc>
          <w:tcPr>
            <w:tcW w:w="1849" w:type="dxa"/>
            <w:shd w:val="clear" w:color="auto" w:fill="auto"/>
          </w:tcPr>
          <w:p w14:paraId="5B0BB70E" w14:textId="77777777" w:rsidR="00FD3B32" w:rsidRPr="001B39A6" w:rsidRDefault="00FD3B32" w:rsidP="00270CDC">
            <w:pPr>
              <w:pStyle w:val="Default"/>
              <w:rPr>
                <w:rFonts w:ascii="Times New Roman" w:hAnsi="Times New Roman" w:cs="Times New Roman"/>
              </w:rPr>
            </w:pPr>
            <w:r w:rsidRPr="001B39A6">
              <w:rPr>
                <w:rFonts w:ascii="Times New Roman" w:hAnsi="Times New Roman" w:cs="Times New Roman"/>
              </w:rPr>
              <w:t xml:space="preserve"> 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39A6">
              <w:rPr>
                <w:rFonts w:ascii="Times New Roman" w:hAnsi="Times New Roman" w:cs="Times New Roman"/>
              </w:rPr>
              <w:t>Postęp rzeczowy. Kamienie milowe.</w:t>
            </w:r>
          </w:p>
        </w:tc>
        <w:tc>
          <w:tcPr>
            <w:tcW w:w="2832" w:type="dxa"/>
            <w:gridSpan w:val="2"/>
            <w:shd w:val="clear" w:color="auto" w:fill="auto"/>
          </w:tcPr>
          <w:p w14:paraId="6B7A6D79" w14:textId="77777777" w:rsidR="00FD3B32" w:rsidRPr="001B39A6" w:rsidRDefault="00FD3B32" w:rsidP="006D6043">
            <w:pPr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1B39A6">
              <w:rPr>
                <w:color w:val="000000"/>
              </w:rPr>
              <w:t xml:space="preserve">Planowane daty zakończenia Kamieni milowych podanych w raporcie nie są zgodne z Wnioskiem o dofinansowanie. </w:t>
            </w:r>
          </w:p>
          <w:p w14:paraId="52C6AF8B" w14:textId="77777777" w:rsidR="00FD3B32" w:rsidRPr="001B39A6" w:rsidRDefault="00FD3B32" w:rsidP="006D6043">
            <w:pPr>
              <w:rPr>
                <w:color w:val="000000"/>
              </w:rPr>
            </w:pPr>
            <w:r w:rsidRPr="001B39A6">
              <w:rPr>
                <w:color w:val="000000"/>
              </w:rPr>
              <w:t xml:space="preserve">2. W raporcie został wymieniony Kamień milowy „Weryfikacja uaktualnionego dzieła. Zatwierdzenie poprawności”, który nie jest </w:t>
            </w:r>
            <w:r w:rsidR="00D257BF">
              <w:rPr>
                <w:color w:val="000000"/>
              </w:rPr>
              <w:t>u</w:t>
            </w:r>
            <w:r w:rsidRPr="001B39A6">
              <w:rPr>
                <w:color w:val="000000"/>
              </w:rPr>
              <w:t>względniony we Wniosku o dofinansowanie.</w:t>
            </w:r>
          </w:p>
          <w:p w14:paraId="2B49599D" w14:textId="77777777" w:rsidR="00FD3B32" w:rsidRPr="001B39A6" w:rsidRDefault="00FD3B32" w:rsidP="00F31E16">
            <w:pPr>
              <w:rPr>
                <w:color w:val="000000"/>
              </w:rPr>
            </w:pPr>
            <w:r w:rsidRPr="001B39A6">
              <w:rPr>
                <w:color w:val="000000"/>
              </w:rPr>
              <w:t>3. W raporcie nie został wymieniony Kamień milowy „Odbiór uaktualnionego dzieła. Podpisanie protokołu”</w:t>
            </w:r>
          </w:p>
        </w:tc>
        <w:tc>
          <w:tcPr>
            <w:tcW w:w="1985" w:type="dxa"/>
            <w:shd w:val="clear" w:color="auto" w:fill="auto"/>
          </w:tcPr>
          <w:p w14:paraId="37FFA803" w14:textId="77777777" w:rsidR="00FD3B32" w:rsidRPr="001B39A6" w:rsidRDefault="00FD3B32" w:rsidP="004D086F">
            <w:pPr>
              <w:jc w:val="center"/>
            </w:pPr>
            <w:r w:rsidRPr="001B39A6">
              <w:t>Proszę o weryfikację i korektę w odniesieniu do zgłoszonej uwagi.</w:t>
            </w:r>
          </w:p>
        </w:tc>
        <w:tc>
          <w:tcPr>
            <w:tcW w:w="6378" w:type="dxa"/>
          </w:tcPr>
          <w:p w14:paraId="65DD5BF8" w14:textId="77777777" w:rsidR="00D257BF" w:rsidRDefault="00D257BF" w:rsidP="00D257BF">
            <w:pPr>
              <w:jc w:val="center"/>
            </w:pPr>
            <w:r>
              <w:t>ad.1.</w:t>
            </w:r>
          </w:p>
          <w:p w14:paraId="781E33F9" w14:textId="77777777" w:rsidR="00D257BF" w:rsidRDefault="00D257BF" w:rsidP="00D257BF">
            <w:pPr>
              <w:jc w:val="center"/>
            </w:pPr>
            <w:r>
              <w:t xml:space="preserve">W raporcie widniały ostateczne daty, czyli osiągnięcia "punktu krytycznego". Wszystkie rozbieżności zostały poprawione na "planowane daty zakończenia", w zgodności z wnioskiem o dofinansowanie. </w:t>
            </w:r>
          </w:p>
          <w:p w14:paraId="39BCD377" w14:textId="77777777" w:rsidR="00D257BF" w:rsidRDefault="00D257BF" w:rsidP="00D257BF">
            <w:pPr>
              <w:jc w:val="center"/>
            </w:pPr>
            <w:r>
              <w:t>ad.2 i 3.</w:t>
            </w:r>
          </w:p>
          <w:p w14:paraId="1C094763" w14:textId="77777777" w:rsidR="00FD3B32" w:rsidRPr="001B39A6" w:rsidRDefault="00D257BF" w:rsidP="00D257BF">
            <w:pPr>
              <w:jc w:val="center"/>
            </w:pPr>
            <w:r>
              <w:t>Kamień milowy „Weryfikacja uaktualnionego dzieła. Zatwierdzenie poprawności” został zastąpiony sformułowaniem „Odbiór uaktualnionego dzieła. Podpisanie protokołu”, za wnioskiem o dofinansowanie.</w:t>
            </w:r>
          </w:p>
        </w:tc>
      </w:tr>
    </w:tbl>
    <w:p w14:paraId="6139586F" w14:textId="77777777" w:rsidR="00C64B1B" w:rsidRPr="001B39A6" w:rsidRDefault="00C64B1B" w:rsidP="00C64B1B">
      <w:pPr>
        <w:jc w:val="center"/>
      </w:pPr>
    </w:p>
    <w:sectPr w:rsidR="00C64B1B" w:rsidRPr="001B39A6" w:rsidSect="00C64B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,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A21F3"/>
    <w:multiLevelType w:val="hybridMultilevel"/>
    <w:tmpl w:val="2AEE769A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 w15:restartNumberingAfterBreak="0">
    <w:nsid w:val="32494BF4"/>
    <w:multiLevelType w:val="hybridMultilevel"/>
    <w:tmpl w:val="3FBA29F4"/>
    <w:lvl w:ilvl="0" w:tplc="C72C648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B4B12"/>
    <w:multiLevelType w:val="hybridMultilevel"/>
    <w:tmpl w:val="0D307094"/>
    <w:lvl w:ilvl="0" w:tplc="C72C648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97109EC"/>
    <w:multiLevelType w:val="hybridMultilevel"/>
    <w:tmpl w:val="C750C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96D17"/>
    <w:rsid w:val="00140BE8"/>
    <w:rsid w:val="0016365D"/>
    <w:rsid w:val="0019648E"/>
    <w:rsid w:val="001B39A6"/>
    <w:rsid w:val="00270CDC"/>
    <w:rsid w:val="002715B2"/>
    <w:rsid w:val="003124D1"/>
    <w:rsid w:val="00447615"/>
    <w:rsid w:val="004D086F"/>
    <w:rsid w:val="004E1C53"/>
    <w:rsid w:val="005D33C4"/>
    <w:rsid w:val="005D3DF1"/>
    <w:rsid w:val="005D6B77"/>
    <w:rsid w:val="005F6527"/>
    <w:rsid w:val="006705EC"/>
    <w:rsid w:val="006D6043"/>
    <w:rsid w:val="006E16E9"/>
    <w:rsid w:val="0073250E"/>
    <w:rsid w:val="007F153D"/>
    <w:rsid w:val="00807385"/>
    <w:rsid w:val="00825B18"/>
    <w:rsid w:val="0083133A"/>
    <w:rsid w:val="0083556F"/>
    <w:rsid w:val="00944932"/>
    <w:rsid w:val="00A9143E"/>
    <w:rsid w:val="00B25A16"/>
    <w:rsid w:val="00B871B6"/>
    <w:rsid w:val="00C64B1B"/>
    <w:rsid w:val="00CB41F2"/>
    <w:rsid w:val="00D257BF"/>
    <w:rsid w:val="00E14C33"/>
    <w:rsid w:val="00F31E16"/>
    <w:rsid w:val="00FA7E03"/>
    <w:rsid w:val="00F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AFED12"/>
  <w15:chartTrackingRefBased/>
  <w15:docId w15:val="{2BFAB895-BE60-432C-9E7F-BB1B8038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25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4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MSWIA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Leszek Szafrański</cp:lastModifiedBy>
  <cp:revision>2</cp:revision>
  <dcterms:created xsi:type="dcterms:W3CDTF">2020-04-29T11:20:00Z</dcterms:created>
  <dcterms:modified xsi:type="dcterms:W3CDTF">2020-04-29T11:20:00Z</dcterms:modified>
</cp:coreProperties>
</file>